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BDB" w:rsidRPr="00B87DC6" w:rsidRDefault="00B87DC6">
      <w:pPr>
        <w:spacing w:after="0"/>
        <w:rPr>
          <w:rFonts w:ascii="Times New Roman" w:hAnsi="Times New Roman" w:cs="Times New Roman"/>
        </w:rPr>
      </w:pPr>
      <w:r w:rsidRPr="00B87DC6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 wp14:anchorId="6B49F4E0" wp14:editId="0F44203A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5BDB" w:rsidRDefault="00B87DC6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  <w:r w:rsidRPr="00B87DC6">
        <w:rPr>
          <w:rFonts w:ascii="Times New Roman" w:hAnsi="Times New Roman" w:cs="Times New Roman"/>
          <w:b/>
          <w:color w:val="000000"/>
          <w:lang w:val="ru-RU"/>
        </w:rPr>
        <w:t>Об утверждении регламента государственной услуги "Аккредитация заготовительных организаций в сфере агропромышленного комплекса"</w:t>
      </w:r>
    </w:p>
    <w:p w:rsidR="00B87DC6" w:rsidRPr="00B87DC6" w:rsidRDefault="00B87DC6">
      <w:pPr>
        <w:spacing w:after="0"/>
        <w:rPr>
          <w:rFonts w:ascii="Times New Roman" w:hAnsi="Times New Roman" w:cs="Times New Roman"/>
          <w:lang w:val="ru-RU"/>
        </w:rPr>
      </w:pPr>
    </w:p>
    <w:p w:rsidR="00D25BDB" w:rsidRPr="00B87DC6" w:rsidRDefault="00B87DC6">
      <w:pPr>
        <w:spacing w:after="0"/>
        <w:rPr>
          <w:rFonts w:ascii="Times New Roman" w:hAnsi="Times New Roman" w:cs="Times New Roman"/>
          <w:lang w:val="ru-RU"/>
        </w:rPr>
      </w:pPr>
      <w:r w:rsidRPr="00B87DC6">
        <w:rPr>
          <w:rFonts w:ascii="Times New Roman" w:hAnsi="Times New Roman" w:cs="Times New Roman"/>
          <w:color w:val="000000"/>
          <w:sz w:val="20"/>
          <w:lang w:val="ru-RU"/>
        </w:rPr>
        <w:t xml:space="preserve">Постановление </w:t>
      </w:r>
      <w:proofErr w:type="spellStart"/>
      <w:r w:rsidRPr="00B87DC6">
        <w:rPr>
          <w:rFonts w:ascii="Times New Roman" w:hAnsi="Times New Roman" w:cs="Times New Roman"/>
          <w:color w:val="000000"/>
          <w:sz w:val="20"/>
          <w:lang w:val="ru-RU"/>
        </w:rPr>
        <w:t>акимата</w:t>
      </w:r>
      <w:proofErr w:type="spellEnd"/>
      <w:r w:rsidRPr="00B87DC6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B87DC6">
        <w:rPr>
          <w:rFonts w:ascii="Times New Roman" w:hAnsi="Times New Roman" w:cs="Times New Roman"/>
          <w:color w:val="000000"/>
          <w:sz w:val="20"/>
          <w:lang w:val="ru-RU"/>
        </w:rPr>
        <w:t>Акмолинской</w:t>
      </w:r>
      <w:proofErr w:type="spellEnd"/>
      <w:r w:rsidRPr="00B87DC6">
        <w:rPr>
          <w:rFonts w:ascii="Times New Roman" w:hAnsi="Times New Roman" w:cs="Times New Roman"/>
          <w:color w:val="000000"/>
          <w:sz w:val="20"/>
          <w:lang w:val="ru-RU"/>
        </w:rPr>
        <w:t xml:space="preserve"> области от 19 января 2016 года № А-1/19. Зарегистрировано Департаментом юстиции </w:t>
      </w:r>
      <w:proofErr w:type="spellStart"/>
      <w:r w:rsidRPr="00B87DC6">
        <w:rPr>
          <w:rFonts w:ascii="Times New Roman" w:hAnsi="Times New Roman" w:cs="Times New Roman"/>
          <w:color w:val="000000"/>
          <w:sz w:val="20"/>
          <w:lang w:val="ru-RU"/>
        </w:rPr>
        <w:t>Акмолинской</w:t>
      </w:r>
      <w:proofErr w:type="spellEnd"/>
      <w:r w:rsidRPr="00B87DC6">
        <w:rPr>
          <w:rFonts w:ascii="Times New Roman" w:hAnsi="Times New Roman" w:cs="Times New Roman"/>
          <w:color w:val="000000"/>
          <w:sz w:val="20"/>
          <w:lang w:val="ru-RU"/>
        </w:rPr>
        <w:t xml:space="preserve"> области 19 февраля 2016 года № 5259</w:t>
      </w:r>
    </w:p>
    <w:p w:rsidR="00D25BDB" w:rsidRPr="00B87DC6" w:rsidRDefault="00B87DC6">
      <w:pPr>
        <w:spacing w:after="0"/>
        <w:rPr>
          <w:rFonts w:ascii="Times New Roman" w:hAnsi="Times New Roman" w:cs="Times New Roman"/>
          <w:lang w:val="ru-RU"/>
        </w:rPr>
      </w:pPr>
      <w:r w:rsidRPr="00B87DC6">
        <w:rPr>
          <w:rFonts w:ascii="Times New Roman" w:hAnsi="Times New Roman" w:cs="Times New Roman"/>
          <w:color w:val="FF0000"/>
          <w:sz w:val="20"/>
        </w:rPr>
        <w:t>      </w:t>
      </w:r>
      <w:r w:rsidRPr="00B87DC6">
        <w:rPr>
          <w:rFonts w:ascii="Times New Roman" w:hAnsi="Times New Roman" w:cs="Times New Roman"/>
          <w:color w:val="FF0000"/>
          <w:sz w:val="20"/>
          <w:lang w:val="ru-RU"/>
        </w:rPr>
        <w:t>Примечание РЦПИ.</w:t>
      </w:r>
      <w:r w:rsidRPr="00B87DC6">
        <w:rPr>
          <w:rFonts w:ascii="Times New Roman" w:hAnsi="Times New Roman" w:cs="Times New Roman"/>
          <w:lang w:val="ru-RU"/>
        </w:rPr>
        <w:br/>
      </w:r>
      <w:r w:rsidRPr="00B87DC6">
        <w:rPr>
          <w:rFonts w:ascii="Times New Roman" w:hAnsi="Times New Roman" w:cs="Times New Roman"/>
          <w:color w:val="FF0000"/>
          <w:sz w:val="20"/>
        </w:rPr>
        <w:t>      </w:t>
      </w:r>
      <w:r w:rsidRPr="00B87DC6">
        <w:rPr>
          <w:rFonts w:ascii="Times New Roman" w:hAnsi="Times New Roman" w:cs="Times New Roman"/>
          <w:color w:val="FF0000"/>
          <w:sz w:val="20"/>
          <w:lang w:val="ru-RU"/>
        </w:rPr>
        <w:t>В тексте документа сохранена пунктуация и орфография оригинала.</w:t>
      </w:r>
      <w:r w:rsidRPr="00B87DC6">
        <w:rPr>
          <w:rFonts w:ascii="Times New Roman" w:hAnsi="Times New Roman" w:cs="Times New Roman"/>
          <w:lang w:val="ru-RU"/>
        </w:rPr>
        <w:br/>
      </w:r>
      <w:r w:rsidRPr="00B87DC6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B87DC6">
        <w:rPr>
          <w:rFonts w:ascii="Times New Roman" w:hAnsi="Times New Roman" w:cs="Times New Roman"/>
          <w:color w:val="000000"/>
          <w:sz w:val="20"/>
        </w:rPr>
        <w:t>      </w:t>
      </w:r>
      <w:r w:rsidRPr="00B87DC6">
        <w:rPr>
          <w:rFonts w:ascii="Times New Roman" w:hAnsi="Times New Roman" w:cs="Times New Roman"/>
          <w:color w:val="000000"/>
          <w:sz w:val="20"/>
          <w:lang w:val="ru-RU"/>
        </w:rPr>
        <w:t xml:space="preserve"> В соответствии с пунктом 3 статьи 16 Закона Республики Казахстан от 15 апреля 2013 года "О государственных услугах", </w:t>
      </w:r>
      <w:proofErr w:type="spellStart"/>
      <w:r w:rsidRPr="00B87DC6">
        <w:rPr>
          <w:rFonts w:ascii="Times New Roman" w:hAnsi="Times New Roman" w:cs="Times New Roman"/>
          <w:color w:val="000000"/>
          <w:sz w:val="20"/>
          <w:lang w:val="ru-RU"/>
        </w:rPr>
        <w:t>а</w:t>
      </w:r>
      <w:r w:rsidRPr="00B87DC6">
        <w:rPr>
          <w:rFonts w:ascii="Times New Roman" w:hAnsi="Times New Roman" w:cs="Times New Roman"/>
          <w:color w:val="000000"/>
          <w:sz w:val="20"/>
          <w:lang w:val="ru-RU"/>
        </w:rPr>
        <w:t>кимат</w:t>
      </w:r>
      <w:proofErr w:type="spellEnd"/>
      <w:r w:rsidRPr="00B87DC6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B87DC6">
        <w:rPr>
          <w:rFonts w:ascii="Times New Roman" w:hAnsi="Times New Roman" w:cs="Times New Roman"/>
          <w:color w:val="000000"/>
          <w:sz w:val="20"/>
          <w:lang w:val="ru-RU"/>
        </w:rPr>
        <w:t>Акмолинской</w:t>
      </w:r>
      <w:proofErr w:type="spellEnd"/>
      <w:r w:rsidRPr="00B87DC6">
        <w:rPr>
          <w:rFonts w:ascii="Times New Roman" w:hAnsi="Times New Roman" w:cs="Times New Roman"/>
          <w:color w:val="000000"/>
          <w:sz w:val="20"/>
          <w:lang w:val="ru-RU"/>
        </w:rPr>
        <w:t xml:space="preserve"> области </w:t>
      </w:r>
      <w:r w:rsidRPr="00B87DC6">
        <w:rPr>
          <w:rFonts w:ascii="Times New Roman" w:hAnsi="Times New Roman" w:cs="Times New Roman"/>
          <w:b/>
          <w:color w:val="000000"/>
          <w:sz w:val="20"/>
          <w:lang w:val="ru-RU"/>
        </w:rPr>
        <w:t>ПОСТАНОВЛЯЕТ:</w:t>
      </w:r>
      <w:r w:rsidRPr="00B87DC6">
        <w:rPr>
          <w:rFonts w:ascii="Times New Roman" w:hAnsi="Times New Roman" w:cs="Times New Roman"/>
          <w:lang w:val="ru-RU"/>
        </w:rPr>
        <w:br/>
      </w:r>
      <w:r w:rsidRPr="00B87DC6">
        <w:rPr>
          <w:rFonts w:ascii="Times New Roman" w:hAnsi="Times New Roman" w:cs="Times New Roman"/>
          <w:color w:val="000000"/>
          <w:sz w:val="20"/>
        </w:rPr>
        <w:t>      </w:t>
      </w:r>
      <w:r w:rsidRPr="00B87DC6">
        <w:rPr>
          <w:rFonts w:ascii="Times New Roman" w:hAnsi="Times New Roman" w:cs="Times New Roman"/>
          <w:color w:val="000000"/>
          <w:sz w:val="20"/>
          <w:lang w:val="ru-RU"/>
        </w:rPr>
        <w:t>1. Утвердить прилагаемый регламент государственной услуги "Аккредитация заготовительных организаций в сфере агропромышленного комплекса".</w:t>
      </w:r>
      <w:r w:rsidRPr="00B87DC6">
        <w:rPr>
          <w:rFonts w:ascii="Times New Roman" w:hAnsi="Times New Roman" w:cs="Times New Roman"/>
          <w:lang w:val="ru-RU"/>
        </w:rPr>
        <w:br/>
      </w:r>
      <w:r w:rsidRPr="00B87DC6">
        <w:rPr>
          <w:rFonts w:ascii="Times New Roman" w:hAnsi="Times New Roman" w:cs="Times New Roman"/>
          <w:color w:val="000000"/>
          <w:sz w:val="20"/>
        </w:rPr>
        <w:t>      </w:t>
      </w:r>
      <w:r w:rsidRPr="00B87DC6">
        <w:rPr>
          <w:rFonts w:ascii="Times New Roman" w:hAnsi="Times New Roman" w:cs="Times New Roman"/>
          <w:color w:val="000000"/>
          <w:sz w:val="20"/>
          <w:lang w:val="ru-RU"/>
        </w:rPr>
        <w:t xml:space="preserve">2. </w:t>
      </w:r>
      <w:proofErr w:type="gramStart"/>
      <w:r w:rsidRPr="00B87DC6">
        <w:rPr>
          <w:rFonts w:ascii="Times New Roman" w:hAnsi="Times New Roman" w:cs="Times New Roman"/>
          <w:color w:val="000000"/>
          <w:sz w:val="20"/>
          <w:lang w:val="ru-RU"/>
        </w:rPr>
        <w:t>Контроль за</w:t>
      </w:r>
      <w:proofErr w:type="gramEnd"/>
      <w:r w:rsidRPr="00B87DC6">
        <w:rPr>
          <w:rFonts w:ascii="Times New Roman" w:hAnsi="Times New Roman" w:cs="Times New Roman"/>
          <w:color w:val="000000"/>
          <w:sz w:val="20"/>
          <w:lang w:val="ru-RU"/>
        </w:rPr>
        <w:t xml:space="preserve"> исполнением настоящего постановления возложить на п</w:t>
      </w:r>
      <w:r w:rsidRPr="00B87DC6">
        <w:rPr>
          <w:rFonts w:ascii="Times New Roman" w:hAnsi="Times New Roman" w:cs="Times New Roman"/>
          <w:color w:val="000000"/>
          <w:sz w:val="20"/>
          <w:lang w:val="ru-RU"/>
        </w:rPr>
        <w:t xml:space="preserve">ервого заместителя </w:t>
      </w:r>
      <w:proofErr w:type="spellStart"/>
      <w:r w:rsidRPr="00B87DC6">
        <w:rPr>
          <w:rFonts w:ascii="Times New Roman" w:hAnsi="Times New Roman" w:cs="Times New Roman"/>
          <w:color w:val="000000"/>
          <w:sz w:val="20"/>
          <w:lang w:val="ru-RU"/>
        </w:rPr>
        <w:t>акима</w:t>
      </w:r>
      <w:proofErr w:type="spellEnd"/>
      <w:r w:rsidRPr="00B87DC6">
        <w:rPr>
          <w:rFonts w:ascii="Times New Roman" w:hAnsi="Times New Roman" w:cs="Times New Roman"/>
          <w:color w:val="000000"/>
          <w:sz w:val="20"/>
          <w:lang w:val="ru-RU"/>
        </w:rPr>
        <w:t xml:space="preserve"> области </w:t>
      </w:r>
      <w:proofErr w:type="spellStart"/>
      <w:r w:rsidRPr="00B87DC6">
        <w:rPr>
          <w:rFonts w:ascii="Times New Roman" w:hAnsi="Times New Roman" w:cs="Times New Roman"/>
          <w:color w:val="000000"/>
          <w:sz w:val="20"/>
          <w:lang w:val="ru-RU"/>
        </w:rPr>
        <w:t>Отарова</w:t>
      </w:r>
      <w:proofErr w:type="spellEnd"/>
      <w:r w:rsidRPr="00B87DC6">
        <w:rPr>
          <w:rFonts w:ascii="Times New Roman" w:hAnsi="Times New Roman" w:cs="Times New Roman"/>
          <w:color w:val="000000"/>
          <w:sz w:val="20"/>
          <w:lang w:val="ru-RU"/>
        </w:rPr>
        <w:t xml:space="preserve"> К.М.</w:t>
      </w:r>
      <w:r w:rsidRPr="00B87DC6">
        <w:rPr>
          <w:rFonts w:ascii="Times New Roman" w:hAnsi="Times New Roman" w:cs="Times New Roman"/>
          <w:lang w:val="ru-RU"/>
        </w:rPr>
        <w:br/>
      </w:r>
      <w:r w:rsidRPr="00B87DC6">
        <w:rPr>
          <w:rFonts w:ascii="Times New Roman" w:hAnsi="Times New Roman" w:cs="Times New Roman"/>
          <w:color w:val="000000"/>
          <w:sz w:val="20"/>
        </w:rPr>
        <w:t>      </w:t>
      </w:r>
      <w:r w:rsidRPr="00B87DC6">
        <w:rPr>
          <w:rFonts w:ascii="Times New Roman" w:hAnsi="Times New Roman" w:cs="Times New Roman"/>
          <w:color w:val="000000"/>
          <w:sz w:val="20"/>
          <w:lang w:val="ru-RU"/>
        </w:rPr>
        <w:t xml:space="preserve">3. </w:t>
      </w:r>
      <w:proofErr w:type="gramStart"/>
      <w:r w:rsidRPr="00B87DC6">
        <w:rPr>
          <w:rFonts w:ascii="Times New Roman" w:hAnsi="Times New Roman" w:cs="Times New Roman"/>
          <w:color w:val="000000"/>
          <w:sz w:val="20"/>
          <w:lang w:val="ru-RU"/>
        </w:rPr>
        <w:t xml:space="preserve">Настоящее постановление </w:t>
      </w:r>
      <w:proofErr w:type="spellStart"/>
      <w:r w:rsidRPr="00B87DC6">
        <w:rPr>
          <w:rFonts w:ascii="Times New Roman" w:hAnsi="Times New Roman" w:cs="Times New Roman"/>
          <w:color w:val="000000"/>
          <w:sz w:val="20"/>
          <w:lang w:val="ru-RU"/>
        </w:rPr>
        <w:t>акимата</w:t>
      </w:r>
      <w:proofErr w:type="spellEnd"/>
      <w:r w:rsidRPr="00B87DC6">
        <w:rPr>
          <w:rFonts w:ascii="Times New Roman" w:hAnsi="Times New Roman" w:cs="Times New Roman"/>
          <w:color w:val="000000"/>
          <w:sz w:val="20"/>
          <w:lang w:val="ru-RU"/>
        </w:rPr>
        <w:t xml:space="preserve"> области вступает в силу со дня государственной регистрации в Департаменте юстиции </w:t>
      </w:r>
      <w:proofErr w:type="spellStart"/>
      <w:r w:rsidRPr="00B87DC6">
        <w:rPr>
          <w:rFonts w:ascii="Times New Roman" w:hAnsi="Times New Roman" w:cs="Times New Roman"/>
          <w:color w:val="000000"/>
          <w:sz w:val="20"/>
          <w:lang w:val="ru-RU"/>
        </w:rPr>
        <w:t>Акмолинской</w:t>
      </w:r>
      <w:proofErr w:type="spellEnd"/>
      <w:r w:rsidRPr="00B87DC6">
        <w:rPr>
          <w:rFonts w:ascii="Times New Roman" w:hAnsi="Times New Roman" w:cs="Times New Roman"/>
          <w:color w:val="000000"/>
          <w:sz w:val="20"/>
          <w:lang w:val="ru-RU"/>
        </w:rPr>
        <w:t xml:space="preserve"> области и вводится в действие по истечении 10 календарных дней после дня ег</w:t>
      </w:r>
      <w:r w:rsidRPr="00B87DC6">
        <w:rPr>
          <w:rFonts w:ascii="Times New Roman" w:hAnsi="Times New Roman" w:cs="Times New Roman"/>
          <w:color w:val="000000"/>
          <w:sz w:val="20"/>
          <w:lang w:val="ru-RU"/>
        </w:rPr>
        <w:t>о официального опубликования, но не ранее введения в действие приказа Министра сельского хозяйства Республики Казахстан от 16 ноября 2015 года № 9-3/1001 "Об утверждении стандарта государственной услуги "Аккредитация заготовительных организаций в сфере агр</w:t>
      </w:r>
      <w:r w:rsidRPr="00B87DC6">
        <w:rPr>
          <w:rFonts w:ascii="Times New Roman" w:hAnsi="Times New Roman" w:cs="Times New Roman"/>
          <w:color w:val="000000"/>
          <w:sz w:val="20"/>
          <w:lang w:val="ru-RU"/>
        </w:rPr>
        <w:t>опромышленного</w:t>
      </w:r>
      <w:proofErr w:type="gramEnd"/>
      <w:r w:rsidRPr="00B87DC6">
        <w:rPr>
          <w:rFonts w:ascii="Times New Roman" w:hAnsi="Times New Roman" w:cs="Times New Roman"/>
          <w:color w:val="000000"/>
          <w:sz w:val="20"/>
          <w:lang w:val="ru-RU"/>
        </w:rPr>
        <w:t xml:space="preserve"> комплекса".</w:t>
      </w:r>
      <w:r w:rsidRPr="00B87DC6">
        <w:rPr>
          <w:rFonts w:ascii="Times New Roman" w:hAnsi="Times New Roman" w:cs="Times New Roman"/>
          <w:lang w:val="ru-RU"/>
        </w:rP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203"/>
        <w:gridCol w:w="3459"/>
      </w:tblGrid>
      <w:tr w:rsidR="00D25BDB" w:rsidRPr="00B87DC6">
        <w:trPr>
          <w:trHeight w:val="30"/>
          <w:tblCellSpacing w:w="0" w:type="auto"/>
        </w:trPr>
        <w:tc>
          <w:tcPr>
            <w:tcW w:w="7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5BDB" w:rsidRPr="00B87DC6" w:rsidRDefault="00B87DC6">
            <w:pPr>
              <w:spacing w:after="0"/>
              <w:rPr>
                <w:rFonts w:ascii="Times New Roman" w:hAnsi="Times New Roman" w:cs="Times New Roman"/>
              </w:rPr>
            </w:pPr>
            <w:r w:rsidRPr="00B87DC6">
              <w:rPr>
                <w:rFonts w:ascii="Times New Roman" w:hAnsi="Times New Roman" w:cs="Times New Roman"/>
                <w:color w:val="000000"/>
                <w:sz w:val="20"/>
              </w:rPr>
              <w:t>      </w:t>
            </w:r>
            <w:proofErr w:type="spellStart"/>
            <w:r w:rsidRPr="00B87DC6">
              <w:rPr>
                <w:rFonts w:ascii="Times New Roman" w:hAnsi="Times New Roman" w:cs="Times New Roman"/>
                <w:i/>
                <w:color w:val="000000"/>
                <w:sz w:val="20"/>
              </w:rPr>
              <w:t>Аким</w:t>
            </w:r>
            <w:proofErr w:type="spellEnd"/>
            <w:r w:rsidRPr="00B87DC6">
              <w:rPr>
                <w:rFonts w:ascii="Times New Roman" w:hAnsi="Times New Roman" w:cs="Times New Roman"/>
                <w:i/>
                <w:color w:val="000000"/>
                <w:sz w:val="20"/>
              </w:rPr>
              <w:t xml:space="preserve"> </w:t>
            </w:r>
            <w:proofErr w:type="spellStart"/>
            <w:r w:rsidRPr="00B87DC6">
              <w:rPr>
                <w:rFonts w:ascii="Times New Roman" w:hAnsi="Times New Roman" w:cs="Times New Roman"/>
                <w:i/>
                <w:color w:val="000000"/>
                <w:sz w:val="20"/>
              </w:rPr>
              <w:t>области</w:t>
            </w:r>
            <w:proofErr w:type="spellEnd"/>
          </w:p>
        </w:tc>
        <w:tc>
          <w:tcPr>
            <w:tcW w:w="4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5BDB" w:rsidRPr="00B87DC6" w:rsidRDefault="00B87DC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87DC6">
              <w:rPr>
                <w:rFonts w:ascii="Times New Roman" w:hAnsi="Times New Roman" w:cs="Times New Roman"/>
                <w:i/>
                <w:color w:val="000000"/>
                <w:sz w:val="20"/>
              </w:rPr>
              <w:t>С.Кулагин</w:t>
            </w:r>
            <w:proofErr w:type="spellEnd"/>
          </w:p>
        </w:tc>
      </w:tr>
    </w:tbl>
    <w:p w:rsidR="00D25BDB" w:rsidRPr="00B87DC6" w:rsidRDefault="00B87DC6">
      <w:pPr>
        <w:spacing w:after="0"/>
        <w:rPr>
          <w:rFonts w:ascii="Times New Roman" w:hAnsi="Times New Roman" w:cs="Times New Roman"/>
        </w:rPr>
      </w:pPr>
      <w:r w:rsidRPr="00B87DC6">
        <w:rPr>
          <w:rFonts w:ascii="Times New Roman" w:hAnsi="Times New Roman" w:cs="Times New Roman"/>
        </w:rPr>
        <w:br/>
      </w:r>
      <w:r w:rsidRPr="00B87DC6">
        <w:rPr>
          <w:rFonts w:ascii="Times New Roman" w:hAnsi="Times New Roman" w:cs="Times New Roman"/>
          <w:color w:val="000000"/>
          <w:sz w:val="20"/>
        </w:rPr>
        <w:t>      </w:t>
      </w:r>
      <w:r w:rsidRPr="00B87DC6">
        <w:rPr>
          <w:rFonts w:ascii="Times New Roman" w:hAnsi="Times New Roman" w:cs="Times New Roman"/>
        </w:rP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52"/>
        <w:gridCol w:w="3810"/>
      </w:tblGrid>
      <w:tr w:rsidR="00D25BDB" w:rsidRPr="00B87DC6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5BDB" w:rsidRPr="00B87DC6" w:rsidRDefault="00B87D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7DC6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5BDB" w:rsidRPr="00B87DC6" w:rsidRDefault="00B87DC6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B87DC6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Утвержден</w:t>
            </w:r>
            <w:proofErr w:type="gramEnd"/>
            <w:r w:rsidRPr="00B87DC6">
              <w:rPr>
                <w:rFonts w:ascii="Times New Roman" w:hAnsi="Times New Roman" w:cs="Times New Roman"/>
                <w:lang w:val="ru-RU"/>
              </w:rPr>
              <w:br/>
            </w:r>
            <w:r w:rsidRPr="00B87DC6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постановлением </w:t>
            </w:r>
            <w:proofErr w:type="spellStart"/>
            <w:r w:rsidRPr="00B87DC6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акимата</w:t>
            </w:r>
            <w:proofErr w:type="spellEnd"/>
            <w:r w:rsidRPr="00B87DC6">
              <w:rPr>
                <w:rFonts w:ascii="Times New Roman" w:hAnsi="Times New Roman" w:cs="Times New Roman"/>
                <w:lang w:val="ru-RU"/>
              </w:rPr>
              <w:br/>
            </w:r>
            <w:proofErr w:type="spellStart"/>
            <w:r w:rsidRPr="00B87DC6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Акмолинской</w:t>
            </w:r>
            <w:proofErr w:type="spellEnd"/>
            <w:r w:rsidRPr="00B87DC6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области</w:t>
            </w:r>
            <w:r w:rsidRPr="00B87DC6">
              <w:rPr>
                <w:rFonts w:ascii="Times New Roman" w:hAnsi="Times New Roman" w:cs="Times New Roman"/>
                <w:lang w:val="ru-RU"/>
              </w:rPr>
              <w:br/>
            </w:r>
            <w:r w:rsidRPr="00B87DC6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от 19 января 2016</w:t>
            </w:r>
            <w:r w:rsidRPr="00B87DC6">
              <w:rPr>
                <w:rFonts w:ascii="Times New Roman" w:hAnsi="Times New Roman" w:cs="Times New Roman"/>
                <w:lang w:val="ru-RU"/>
              </w:rPr>
              <w:br/>
            </w:r>
            <w:r w:rsidRPr="00B87DC6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года № А-1/19</w:t>
            </w:r>
          </w:p>
        </w:tc>
      </w:tr>
    </w:tbl>
    <w:p w:rsidR="00D25BDB" w:rsidRPr="00B87DC6" w:rsidRDefault="00B87DC6" w:rsidP="00B87DC6">
      <w:pPr>
        <w:spacing w:after="0"/>
        <w:jc w:val="center"/>
        <w:rPr>
          <w:rFonts w:ascii="Times New Roman" w:hAnsi="Times New Roman" w:cs="Times New Roman"/>
          <w:lang w:val="ru-RU"/>
        </w:rPr>
      </w:pPr>
      <w:bookmarkStart w:id="0" w:name="z6"/>
      <w:r w:rsidRPr="00B87DC6">
        <w:rPr>
          <w:rFonts w:ascii="Times New Roman" w:hAnsi="Times New Roman" w:cs="Times New Roman"/>
          <w:b/>
          <w:color w:val="000000"/>
          <w:lang w:val="ru-RU"/>
        </w:rPr>
        <w:t>Регламент государственной услуги "</w:t>
      </w:r>
      <w:r w:rsidRPr="00B87DC6">
        <w:rPr>
          <w:rFonts w:ascii="Times New Roman" w:hAnsi="Times New Roman" w:cs="Times New Roman"/>
          <w:b/>
          <w:color w:val="000000"/>
          <w:lang w:val="ru-RU"/>
        </w:rPr>
        <w:t>Аккредитация заготовительных организаций в сфере агропромышленного комплекса"</w:t>
      </w:r>
      <w:r w:rsidRPr="00B87DC6">
        <w:rPr>
          <w:rFonts w:ascii="Times New Roman" w:hAnsi="Times New Roman" w:cs="Times New Roman"/>
          <w:lang w:val="ru-RU"/>
        </w:rPr>
        <w:br/>
      </w:r>
      <w:r w:rsidRPr="00B87DC6">
        <w:rPr>
          <w:rFonts w:ascii="Times New Roman" w:hAnsi="Times New Roman" w:cs="Times New Roman"/>
          <w:b/>
          <w:color w:val="000000"/>
          <w:lang w:val="ru-RU"/>
        </w:rPr>
        <w:t>1. Общие положения</w:t>
      </w:r>
    </w:p>
    <w:bookmarkEnd w:id="0"/>
    <w:p w:rsidR="00D25BDB" w:rsidRPr="00B87DC6" w:rsidRDefault="00B87DC6">
      <w:pPr>
        <w:spacing w:after="0"/>
        <w:rPr>
          <w:rFonts w:ascii="Times New Roman" w:hAnsi="Times New Roman" w:cs="Times New Roman"/>
          <w:lang w:val="ru-RU"/>
        </w:rPr>
      </w:pPr>
      <w:r w:rsidRPr="00B87DC6">
        <w:rPr>
          <w:rFonts w:ascii="Times New Roman" w:hAnsi="Times New Roman" w:cs="Times New Roman"/>
          <w:color w:val="000000"/>
          <w:sz w:val="20"/>
        </w:rPr>
        <w:t>      </w:t>
      </w:r>
      <w:r w:rsidRPr="00B87DC6">
        <w:rPr>
          <w:rFonts w:ascii="Times New Roman" w:hAnsi="Times New Roman" w:cs="Times New Roman"/>
          <w:color w:val="000000"/>
          <w:sz w:val="20"/>
          <w:lang w:val="ru-RU"/>
        </w:rPr>
        <w:t>1. Государственная услуга "Аккредитация заготовительных организаций в сфере агропромышленного комплекса" (далее – государственная услуга) оказывается гос</w:t>
      </w:r>
      <w:r w:rsidRPr="00B87DC6">
        <w:rPr>
          <w:rFonts w:ascii="Times New Roman" w:hAnsi="Times New Roman" w:cs="Times New Roman"/>
          <w:color w:val="000000"/>
          <w:sz w:val="20"/>
          <w:lang w:val="ru-RU"/>
        </w:rPr>
        <w:t xml:space="preserve">ударственным учреждением "Управление сельского хозяйства </w:t>
      </w:r>
      <w:proofErr w:type="spellStart"/>
      <w:r w:rsidRPr="00B87DC6">
        <w:rPr>
          <w:rFonts w:ascii="Times New Roman" w:hAnsi="Times New Roman" w:cs="Times New Roman"/>
          <w:color w:val="000000"/>
          <w:sz w:val="20"/>
          <w:lang w:val="ru-RU"/>
        </w:rPr>
        <w:t>Акмолинской</w:t>
      </w:r>
      <w:proofErr w:type="spellEnd"/>
      <w:r w:rsidRPr="00B87DC6">
        <w:rPr>
          <w:rFonts w:ascii="Times New Roman" w:hAnsi="Times New Roman" w:cs="Times New Roman"/>
          <w:color w:val="000000"/>
          <w:sz w:val="20"/>
          <w:lang w:val="ru-RU"/>
        </w:rPr>
        <w:t xml:space="preserve"> области" (далее – услугодатель).</w:t>
      </w:r>
      <w:r w:rsidRPr="00B87DC6">
        <w:rPr>
          <w:rFonts w:ascii="Times New Roman" w:hAnsi="Times New Roman" w:cs="Times New Roman"/>
          <w:lang w:val="ru-RU"/>
        </w:rPr>
        <w:br/>
      </w:r>
      <w:r w:rsidRPr="00B87DC6">
        <w:rPr>
          <w:rFonts w:ascii="Times New Roman" w:hAnsi="Times New Roman" w:cs="Times New Roman"/>
          <w:color w:val="000000"/>
          <w:sz w:val="20"/>
        </w:rPr>
        <w:t>      </w:t>
      </w:r>
      <w:r w:rsidRPr="00B87DC6">
        <w:rPr>
          <w:rFonts w:ascii="Times New Roman" w:hAnsi="Times New Roman" w:cs="Times New Roman"/>
          <w:color w:val="000000"/>
          <w:sz w:val="20"/>
          <w:lang w:val="ru-RU"/>
        </w:rPr>
        <w:t>Прием заявления на оказание государственной услуги осуществляется через канцелярию услугодателя.</w:t>
      </w:r>
      <w:r w:rsidRPr="00B87DC6">
        <w:rPr>
          <w:rFonts w:ascii="Times New Roman" w:hAnsi="Times New Roman" w:cs="Times New Roman"/>
          <w:lang w:val="ru-RU"/>
        </w:rPr>
        <w:br/>
      </w:r>
      <w:r w:rsidRPr="00B87DC6">
        <w:rPr>
          <w:rFonts w:ascii="Times New Roman" w:hAnsi="Times New Roman" w:cs="Times New Roman"/>
          <w:color w:val="000000"/>
          <w:sz w:val="20"/>
        </w:rPr>
        <w:t>      </w:t>
      </w:r>
      <w:r w:rsidRPr="00B87DC6">
        <w:rPr>
          <w:rFonts w:ascii="Times New Roman" w:hAnsi="Times New Roman" w:cs="Times New Roman"/>
          <w:color w:val="000000"/>
          <w:sz w:val="20"/>
          <w:lang w:val="ru-RU"/>
        </w:rPr>
        <w:t>2. Форма оказания государственной услуги – бу</w:t>
      </w:r>
      <w:r w:rsidRPr="00B87DC6">
        <w:rPr>
          <w:rFonts w:ascii="Times New Roman" w:hAnsi="Times New Roman" w:cs="Times New Roman"/>
          <w:color w:val="000000"/>
          <w:sz w:val="20"/>
          <w:lang w:val="ru-RU"/>
        </w:rPr>
        <w:t>мажная.</w:t>
      </w:r>
      <w:r w:rsidRPr="00B87DC6">
        <w:rPr>
          <w:rFonts w:ascii="Times New Roman" w:hAnsi="Times New Roman" w:cs="Times New Roman"/>
          <w:lang w:val="ru-RU"/>
        </w:rPr>
        <w:br/>
      </w:r>
      <w:r w:rsidRPr="00B87DC6">
        <w:rPr>
          <w:rFonts w:ascii="Times New Roman" w:hAnsi="Times New Roman" w:cs="Times New Roman"/>
          <w:color w:val="000000"/>
          <w:sz w:val="20"/>
        </w:rPr>
        <w:t>      </w:t>
      </w:r>
      <w:r w:rsidRPr="00B87DC6">
        <w:rPr>
          <w:rFonts w:ascii="Times New Roman" w:hAnsi="Times New Roman" w:cs="Times New Roman"/>
          <w:color w:val="000000"/>
          <w:sz w:val="20"/>
          <w:lang w:val="ru-RU"/>
        </w:rPr>
        <w:t xml:space="preserve">3. Результат оказания государственной услуги – включение в перечень заготовительных организаций в сфере агропромышленного комплекса и его размещение на </w:t>
      </w:r>
      <w:proofErr w:type="spellStart"/>
      <w:r w:rsidRPr="00B87DC6">
        <w:rPr>
          <w:rFonts w:ascii="Times New Roman" w:hAnsi="Times New Roman" w:cs="Times New Roman"/>
          <w:color w:val="000000"/>
          <w:sz w:val="20"/>
          <w:lang w:val="ru-RU"/>
        </w:rPr>
        <w:t>интернет-ресурсе</w:t>
      </w:r>
      <w:proofErr w:type="spellEnd"/>
      <w:r w:rsidRPr="00B87DC6">
        <w:rPr>
          <w:rFonts w:ascii="Times New Roman" w:hAnsi="Times New Roman" w:cs="Times New Roman"/>
          <w:color w:val="000000"/>
          <w:sz w:val="20"/>
          <w:lang w:val="ru-RU"/>
        </w:rPr>
        <w:t xml:space="preserve"> услугодателя.</w:t>
      </w:r>
      <w:r w:rsidRPr="00B87DC6">
        <w:rPr>
          <w:rFonts w:ascii="Times New Roman" w:hAnsi="Times New Roman" w:cs="Times New Roman"/>
          <w:lang w:val="ru-RU"/>
        </w:rPr>
        <w:br/>
      </w:r>
      <w:r w:rsidRPr="00B87DC6">
        <w:rPr>
          <w:rFonts w:ascii="Times New Roman" w:hAnsi="Times New Roman" w:cs="Times New Roman"/>
          <w:color w:val="000000"/>
          <w:sz w:val="20"/>
        </w:rPr>
        <w:t>      </w:t>
      </w:r>
      <w:r w:rsidRPr="00B87DC6">
        <w:rPr>
          <w:rFonts w:ascii="Times New Roman" w:hAnsi="Times New Roman" w:cs="Times New Roman"/>
          <w:color w:val="000000"/>
          <w:sz w:val="20"/>
          <w:lang w:val="ru-RU"/>
        </w:rPr>
        <w:t>Форма предоставления результата оказания государствен</w:t>
      </w:r>
      <w:r w:rsidRPr="00B87DC6">
        <w:rPr>
          <w:rFonts w:ascii="Times New Roman" w:hAnsi="Times New Roman" w:cs="Times New Roman"/>
          <w:color w:val="000000"/>
          <w:sz w:val="20"/>
          <w:lang w:val="ru-RU"/>
        </w:rPr>
        <w:t xml:space="preserve">ной услуги – размещения перечня заготовительных организаций в сфере агропромышленного комплекса на </w:t>
      </w:r>
      <w:proofErr w:type="spellStart"/>
      <w:r w:rsidRPr="00B87DC6">
        <w:rPr>
          <w:rFonts w:ascii="Times New Roman" w:hAnsi="Times New Roman" w:cs="Times New Roman"/>
          <w:color w:val="000000"/>
          <w:sz w:val="20"/>
          <w:lang w:val="ru-RU"/>
        </w:rPr>
        <w:t>интернет-ресурсе</w:t>
      </w:r>
      <w:proofErr w:type="spellEnd"/>
      <w:r w:rsidRPr="00B87DC6">
        <w:rPr>
          <w:rFonts w:ascii="Times New Roman" w:hAnsi="Times New Roman" w:cs="Times New Roman"/>
          <w:color w:val="000000"/>
          <w:sz w:val="20"/>
          <w:lang w:val="ru-RU"/>
        </w:rPr>
        <w:t xml:space="preserve"> услугодателя.</w:t>
      </w:r>
      <w:r w:rsidRPr="00B87DC6">
        <w:rPr>
          <w:rFonts w:ascii="Times New Roman" w:hAnsi="Times New Roman" w:cs="Times New Roman"/>
          <w:lang w:val="ru-RU"/>
        </w:rPr>
        <w:br/>
      </w:r>
    </w:p>
    <w:p w:rsidR="00D25BDB" w:rsidRPr="00B87DC6" w:rsidRDefault="00B87DC6" w:rsidP="00B87DC6">
      <w:pPr>
        <w:spacing w:after="0"/>
        <w:jc w:val="center"/>
        <w:rPr>
          <w:rFonts w:ascii="Times New Roman" w:hAnsi="Times New Roman" w:cs="Times New Roman"/>
          <w:lang w:val="ru-RU"/>
        </w:rPr>
      </w:pPr>
      <w:bookmarkStart w:id="1" w:name="z11"/>
      <w:r w:rsidRPr="00B87DC6">
        <w:rPr>
          <w:rFonts w:ascii="Times New Roman" w:hAnsi="Times New Roman" w:cs="Times New Roman"/>
          <w:b/>
          <w:color w:val="000000"/>
          <w:lang w:val="ru-RU"/>
        </w:rPr>
        <w:t>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"/>
    <w:p w:rsidR="00D25BDB" w:rsidRPr="00B87DC6" w:rsidRDefault="00B87DC6">
      <w:pPr>
        <w:spacing w:after="0"/>
        <w:rPr>
          <w:rFonts w:ascii="Times New Roman" w:hAnsi="Times New Roman" w:cs="Times New Roman"/>
          <w:lang w:val="ru-RU"/>
        </w:rPr>
      </w:pPr>
      <w:r w:rsidRPr="00B87DC6">
        <w:rPr>
          <w:rFonts w:ascii="Times New Roman" w:hAnsi="Times New Roman" w:cs="Times New Roman"/>
          <w:color w:val="000000"/>
          <w:sz w:val="20"/>
        </w:rPr>
        <w:t>      </w:t>
      </w:r>
      <w:r w:rsidRPr="00B87DC6">
        <w:rPr>
          <w:rFonts w:ascii="Times New Roman" w:hAnsi="Times New Roman" w:cs="Times New Roman"/>
          <w:color w:val="000000"/>
          <w:sz w:val="20"/>
          <w:lang w:val="ru-RU"/>
        </w:rPr>
        <w:t xml:space="preserve">4. Основанием для начала процедуры (действия) по оказанию государственной услуги являются документы, предоставленные услугополучателем </w:t>
      </w:r>
      <w:proofErr w:type="gramStart"/>
      <w:r w:rsidRPr="00B87DC6">
        <w:rPr>
          <w:rFonts w:ascii="Times New Roman" w:hAnsi="Times New Roman" w:cs="Times New Roman"/>
          <w:color w:val="000000"/>
          <w:sz w:val="20"/>
          <w:lang w:val="ru-RU"/>
        </w:rPr>
        <w:t>согласно пункта</w:t>
      </w:r>
      <w:proofErr w:type="gramEnd"/>
      <w:r w:rsidRPr="00B87DC6">
        <w:rPr>
          <w:rFonts w:ascii="Times New Roman" w:hAnsi="Times New Roman" w:cs="Times New Roman"/>
          <w:color w:val="000000"/>
          <w:sz w:val="20"/>
          <w:lang w:val="ru-RU"/>
        </w:rPr>
        <w:t xml:space="preserve"> 9 стандарта государственной услуги "Аккредитация заготовительных организаций в сфере агропромышленн</w:t>
      </w:r>
      <w:r w:rsidRPr="00B87DC6">
        <w:rPr>
          <w:rFonts w:ascii="Times New Roman" w:hAnsi="Times New Roman" w:cs="Times New Roman"/>
          <w:color w:val="000000"/>
          <w:sz w:val="20"/>
          <w:lang w:val="ru-RU"/>
        </w:rPr>
        <w:t>ого комплекса", утвержденного приказом Министра сельского хозяйства Республики Казахстан от 16 ноября 2015 года № 9-3/1001.</w:t>
      </w:r>
      <w:r w:rsidRPr="00B87DC6">
        <w:rPr>
          <w:rFonts w:ascii="Times New Roman" w:hAnsi="Times New Roman" w:cs="Times New Roman"/>
          <w:lang w:val="ru-RU"/>
        </w:rPr>
        <w:br/>
      </w:r>
      <w:r w:rsidRPr="00B87DC6">
        <w:rPr>
          <w:rFonts w:ascii="Times New Roman" w:hAnsi="Times New Roman" w:cs="Times New Roman"/>
          <w:color w:val="000000"/>
          <w:sz w:val="20"/>
        </w:rPr>
        <w:lastRenderedPageBreak/>
        <w:t>      </w:t>
      </w:r>
      <w:r w:rsidRPr="00B87DC6">
        <w:rPr>
          <w:rFonts w:ascii="Times New Roman" w:hAnsi="Times New Roman" w:cs="Times New Roman"/>
          <w:color w:val="000000"/>
          <w:sz w:val="20"/>
          <w:lang w:val="ru-RU"/>
        </w:rPr>
        <w:t>5. Содержание каждой процедуры (действия), входящей в состав процесса оказания государственной услуги, длительность его выполн</w:t>
      </w:r>
      <w:r w:rsidRPr="00B87DC6">
        <w:rPr>
          <w:rFonts w:ascii="Times New Roman" w:hAnsi="Times New Roman" w:cs="Times New Roman"/>
          <w:color w:val="000000"/>
          <w:sz w:val="20"/>
          <w:lang w:val="ru-RU"/>
        </w:rPr>
        <w:t>ения:</w:t>
      </w:r>
      <w:r w:rsidRPr="00B87DC6">
        <w:rPr>
          <w:rFonts w:ascii="Times New Roman" w:hAnsi="Times New Roman" w:cs="Times New Roman"/>
          <w:lang w:val="ru-RU"/>
        </w:rPr>
        <w:br/>
      </w:r>
      <w:r w:rsidRPr="00B87DC6">
        <w:rPr>
          <w:rFonts w:ascii="Times New Roman" w:hAnsi="Times New Roman" w:cs="Times New Roman"/>
          <w:color w:val="000000"/>
          <w:sz w:val="20"/>
        </w:rPr>
        <w:t>      </w:t>
      </w:r>
      <w:r w:rsidRPr="00B87DC6">
        <w:rPr>
          <w:rFonts w:ascii="Times New Roman" w:hAnsi="Times New Roman" w:cs="Times New Roman"/>
          <w:color w:val="000000"/>
          <w:sz w:val="20"/>
          <w:lang w:val="ru-RU"/>
        </w:rPr>
        <w:t>1) специалист канцелярии услугодателя с момента подачи услугополучателем необходимых документов осуществляет прием документов, проводит регистрацию и направляет документы руководителю на резолюцию – 30 минут;</w:t>
      </w:r>
      <w:r w:rsidRPr="00B87DC6">
        <w:rPr>
          <w:rFonts w:ascii="Times New Roman" w:hAnsi="Times New Roman" w:cs="Times New Roman"/>
          <w:lang w:val="ru-RU"/>
        </w:rPr>
        <w:br/>
      </w:r>
      <w:r w:rsidRPr="00B87DC6">
        <w:rPr>
          <w:rFonts w:ascii="Times New Roman" w:hAnsi="Times New Roman" w:cs="Times New Roman"/>
          <w:color w:val="000000"/>
          <w:sz w:val="20"/>
        </w:rPr>
        <w:t>      </w:t>
      </w:r>
      <w:r w:rsidRPr="00B87DC6">
        <w:rPr>
          <w:rFonts w:ascii="Times New Roman" w:hAnsi="Times New Roman" w:cs="Times New Roman"/>
          <w:color w:val="000000"/>
          <w:sz w:val="20"/>
          <w:lang w:val="ru-RU"/>
        </w:rPr>
        <w:t xml:space="preserve">2) руководитель услугодателя </w:t>
      </w:r>
      <w:r w:rsidRPr="00B87DC6">
        <w:rPr>
          <w:rFonts w:ascii="Times New Roman" w:hAnsi="Times New Roman" w:cs="Times New Roman"/>
          <w:color w:val="000000"/>
          <w:sz w:val="20"/>
          <w:lang w:val="ru-RU"/>
        </w:rPr>
        <w:t>рассматривает поступившие документы и определяет ответственного исполнителя услугодателя – 30 минут;</w:t>
      </w:r>
      <w:r w:rsidRPr="00B87DC6">
        <w:rPr>
          <w:rFonts w:ascii="Times New Roman" w:hAnsi="Times New Roman" w:cs="Times New Roman"/>
          <w:lang w:val="ru-RU"/>
        </w:rPr>
        <w:br/>
      </w:r>
      <w:r w:rsidRPr="00B87DC6">
        <w:rPr>
          <w:rFonts w:ascii="Times New Roman" w:hAnsi="Times New Roman" w:cs="Times New Roman"/>
          <w:color w:val="000000"/>
          <w:sz w:val="20"/>
        </w:rPr>
        <w:t>      </w:t>
      </w:r>
      <w:r w:rsidRPr="00B87DC6">
        <w:rPr>
          <w:rFonts w:ascii="Times New Roman" w:hAnsi="Times New Roman" w:cs="Times New Roman"/>
          <w:color w:val="000000"/>
          <w:sz w:val="20"/>
          <w:lang w:val="ru-RU"/>
        </w:rPr>
        <w:t>3) ответственный исполнитель услугодателя проверяет заявление на полноту содержащихся в нем сведений и осуществляет постановку заготовительной органи</w:t>
      </w:r>
      <w:r w:rsidRPr="00B87DC6">
        <w:rPr>
          <w:rFonts w:ascii="Times New Roman" w:hAnsi="Times New Roman" w:cs="Times New Roman"/>
          <w:color w:val="000000"/>
          <w:sz w:val="20"/>
          <w:lang w:val="ru-RU"/>
        </w:rPr>
        <w:t>зации на учет путем включения в перечень заготовительных организаций в сфере агропромышленного комплекса – 2 рабочих дня.</w:t>
      </w:r>
      <w:r w:rsidRPr="00B87DC6">
        <w:rPr>
          <w:rFonts w:ascii="Times New Roman" w:hAnsi="Times New Roman" w:cs="Times New Roman"/>
          <w:lang w:val="ru-RU"/>
        </w:rPr>
        <w:br/>
      </w:r>
      <w:r w:rsidRPr="00B87DC6">
        <w:rPr>
          <w:rFonts w:ascii="Times New Roman" w:hAnsi="Times New Roman" w:cs="Times New Roman"/>
          <w:color w:val="000000"/>
          <w:sz w:val="20"/>
        </w:rPr>
        <w:t>      </w:t>
      </w:r>
      <w:r w:rsidRPr="00B87DC6">
        <w:rPr>
          <w:rFonts w:ascii="Times New Roman" w:hAnsi="Times New Roman" w:cs="Times New Roman"/>
          <w:color w:val="000000"/>
          <w:sz w:val="20"/>
          <w:lang w:val="ru-RU"/>
        </w:rPr>
        <w:t xml:space="preserve">6. Результат процедуры (действия) по оказанию государственной услуги, который служит основанием для начала выполнения следующей </w:t>
      </w:r>
      <w:r w:rsidRPr="00B87DC6">
        <w:rPr>
          <w:rFonts w:ascii="Times New Roman" w:hAnsi="Times New Roman" w:cs="Times New Roman"/>
          <w:color w:val="000000"/>
          <w:sz w:val="20"/>
          <w:lang w:val="ru-RU"/>
        </w:rPr>
        <w:t>процедуры (действия):</w:t>
      </w:r>
      <w:r w:rsidRPr="00B87DC6">
        <w:rPr>
          <w:rFonts w:ascii="Times New Roman" w:hAnsi="Times New Roman" w:cs="Times New Roman"/>
          <w:lang w:val="ru-RU"/>
        </w:rPr>
        <w:br/>
      </w:r>
      <w:r w:rsidRPr="00B87DC6">
        <w:rPr>
          <w:rFonts w:ascii="Times New Roman" w:hAnsi="Times New Roman" w:cs="Times New Roman"/>
          <w:color w:val="000000"/>
          <w:sz w:val="20"/>
        </w:rPr>
        <w:t>      </w:t>
      </w:r>
      <w:r w:rsidRPr="00B87DC6">
        <w:rPr>
          <w:rFonts w:ascii="Times New Roman" w:hAnsi="Times New Roman" w:cs="Times New Roman"/>
          <w:color w:val="000000"/>
          <w:sz w:val="20"/>
          <w:lang w:val="ru-RU"/>
        </w:rPr>
        <w:t>1) регистрация и направление документов на резолюцию руководителю услугодателя;</w:t>
      </w:r>
      <w:r w:rsidRPr="00B87DC6">
        <w:rPr>
          <w:rFonts w:ascii="Times New Roman" w:hAnsi="Times New Roman" w:cs="Times New Roman"/>
          <w:lang w:val="ru-RU"/>
        </w:rPr>
        <w:br/>
      </w:r>
      <w:r w:rsidRPr="00B87DC6">
        <w:rPr>
          <w:rFonts w:ascii="Times New Roman" w:hAnsi="Times New Roman" w:cs="Times New Roman"/>
          <w:color w:val="000000"/>
          <w:sz w:val="20"/>
        </w:rPr>
        <w:t>      </w:t>
      </w:r>
      <w:r w:rsidRPr="00B87DC6">
        <w:rPr>
          <w:rFonts w:ascii="Times New Roman" w:hAnsi="Times New Roman" w:cs="Times New Roman"/>
          <w:color w:val="000000"/>
          <w:sz w:val="20"/>
          <w:lang w:val="ru-RU"/>
        </w:rPr>
        <w:t>2) определение ответственного исполнителя услугодателя;</w:t>
      </w:r>
      <w:r w:rsidRPr="00B87DC6">
        <w:rPr>
          <w:rFonts w:ascii="Times New Roman" w:hAnsi="Times New Roman" w:cs="Times New Roman"/>
          <w:lang w:val="ru-RU"/>
        </w:rPr>
        <w:br/>
      </w:r>
      <w:r w:rsidRPr="00B87DC6">
        <w:rPr>
          <w:rFonts w:ascii="Times New Roman" w:hAnsi="Times New Roman" w:cs="Times New Roman"/>
          <w:color w:val="000000"/>
          <w:sz w:val="20"/>
        </w:rPr>
        <w:t>      </w:t>
      </w:r>
      <w:r w:rsidRPr="00B87DC6">
        <w:rPr>
          <w:rFonts w:ascii="Times New Roman" w:hAnsi="Times New Roman" w:cs="Times New Roman"/>
          <w:color w:val="000000"/>
          <w:sz w:val="20"/>
          <w:lang w:val="ru-RU"/>
        </w:rPr>
        <w:t xml:space="preserve">3) проверка заявления на полноту содержащихся в нем сведений и размещение на </w:t>
      </w:r>
      <w:proofErr w:type="spellStart"/>
      <w:r w:rsidRPr="00B87DC6">
        <w:rPr>
          <w:rFonts w:ascii="Times New Roman" w:hAnsi="Times New Roman" w:cs="Times New Roman"/>
          <w:color w:val="000000"/>
          <w:sz w:val="20"/>
          <w:lang w:val="ru-RU"/>
        </w:rPr>
        <w:t>интернет-ресурсе</w:t>
      </w:r>
      <w:proofErr w:type="spellEnd"/>
      <w:r w:rsidRPr="00B87DC6">
        <w:rPr>
          <w:rFonts w:ascii="Times New Roman" w:hAnsi="Times New Roman" w:cs="Times New Roman"/>
          <w:color w:val="000000"/>
          <w:sz w:val="20"/>
          <w:lang w:val="ru-RU"/>
        </w:rPr>
        <w:t xml:space="preserve"> перечня заготовительных организаций.</w:t>
      </w:r>
      <w:r w:rsidRPr="00B87DC6">
        <w:rPr>
          <w:rFonts w:ascii="Times New Roman" w:hAnsi="Times New Roman" w:cs="Times New Roman"/>
          <w:lang w:val="ru-RU"/>
        </w:rPr>
        <w:br/>
      </w:r>
    </w:p>
    <w:p w:rsidR="00D25BDB" w:rsidRPr="00B87DC6" w:rsidRDefault="00B87DC6" w:rsidP="00B87DC6">
      <w:pPr>
        <w:spacing w:after="0"/>
        <w:jc w:val="center"/>
        <w:rPr>
          <w:rFonts w:ascii="Times New Roman" w:hAnsi="Times New Roman" w:cs="Times New Roman"/>
          <w:lang w:val="ru-RU"/>
        </w:rPr>
      </w:pPr>
      <w:bookmarkStart w:id="2" w:name="z21"/>
      <w:r w:rsidRPr="00B87DC6">
        <w:rPr>
          <w:rFonts w:ascii="Times New Roman" w:hAnsi="Times New Roman" w:cs="Times New Roman"/>
          <w:b/>
          <w:color w:val="000000"/>
          <w:lang w:val="ru-RU"/>
        </w:rPr>
        <w:t>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2"/>
    <w:p w:rsidR="00D25BDB" w:rsidRPr="00B87DC6" w:rsidRDefault="00B87DC6">
      <w:pPr>
        <w:spacing w:after="0"/>
        <w:rPr>
          <w:rFonts w:ascii="Times New Roman" w:hAnsi="Times New Roman" w:cs="Times New Roman"/>
          <w:lang w:val="ru-RU"/>
        </w:rPr>
      </w:pPr>
      <w:r w:rsidRPr="00B87DC6">
        <w:rPr>
          <w:rFonts w:ascii="Times New Roman" w:hAnsi="Times New Roman" w:cs="Times New Roman"/>
          <w:color w:val="000000"/>
          <w:sz w:val="20"/>
        </w:rPr>
        <w:t>      </w:t>
      </w:r>
      <w:r w:rsidRPr="00B87DC6">
        <w:rPr>
          <w:rFonts w:ascii="Times New Roman" w:hAnsi="Times New Roman" w:cs="Times New Roman"/>
          <w:color w:val="000000"/>
          <w:sz w:val="20"/>
          <w:lang w:val="ru-RU"/>
        </w:rPr>
        <w:t>7. Перечень структурных подразделений (работников) услугодателя,</w:t>
      </w:r>
      <w:r w:rsidRPr="00B87DC6">
        <w:rPr>
          <w:rFonts w:ascii="Times New Roman" w:hAnsi="Times New Roman" w:cs="Times New Roman"/>
          <w:color w:val="000000"/>
          <w:sz w:val="20"/>
          <w:lang w:val="ru-RU"/>
        </w:rPr>
        <w:t xml:space="preserve"> которые участвуют в процессе оказания государственной услуги:</w:t>
      </w:r>
      <w:r w:rsidRPr="00B87DC6">
        <w:rPr>
          <w:rFonts w:ascii="Times New Roman" w:hAnsi="Times New Roman" w:cs="Times New Roman"/>
          <w:lang w:val="ru-RU"/>
        </w:rPr>
        <w:br/>
      </w:r>
      <w:r w:rsidRPr="00B87DC6">
        <w:rPr>
          <w:rFonts w:ascii="Times New Roman" w:hAnsi="Times New Roman" w:cs="Times New Roman"/>
          <w:color w:val="000000"/>
          <w:sz w:val="20"/>
        </w:rPr>
        <w:t>      </w:t>
      </w:r>
      <w:r w:rsidRPr="00B87DC6">
        <w:rPr>
          <w:rFonts w:ascii="Times New Roman" w:hAnsi="Times New Roman" w:cs="Times New Roman"/>
          <w:color w:val="000000"/>
          <w:sz w:val="20"/>
          <w:lang w:val="ru-RU"/>
        </w:rPr>
        <w:t>1) специалист канцелярии услугодателя;</w:t>
      </w:r>
      <w:r w:rsidRPr="00B87DC6">
        <w:rPr>
          <w:rFonts w:ascii="Times New Roman" w:hAnsi="Times New Roman" w:cs="Times New Roman"/>
          <w:lang w:val="ru-RU"/>
        </w:rPr>
        <w:br/>
      </w:r>
      <w:r w:rsidRPr="00B87DC6">
        <w:rPr>
          <w:rFonts w:ascii="Times New Roman" w:hAnsi="Times New Roman" w:cs="Times New Roman"/>
          <w:color w:val="000000"/>
          <w:sz w:val="20"/>
        </w:rPr>
        <w:t>      </w:t>
      </w:r>
      <w:r w:rsidRPr="00B87DC6">
        <w:rPr>
          <w:rFonts w:ascii="Times New Roman" w:hAnsi="Times New Roman" w:cs="Times New Roman"/>
          <w:color w:val="000000"/>
          <w:sz w:val="20"/>
          <w:lang w:val="ru-RU"/>
        </w:rPr>
        <w:t>2) руководитель услугодателя;</w:t>
      </w:r>
      <w:r w:rsidRPr="00B87DC6">
        <w:rPr>
          <w:rFonts w:ascii="Times New Roman" w:hAnsi="Times New Roman" w:cs="Times New Roman"/>
          <w:lang w:val="ru-RU"/>
        </w:rPr>
        <w:br/>
      </w:r>
      <w:r w:rsidRPr="00B87DC6">
        <w:rPr>
          <w:rFonts w:ascii="Times New Roman" w:hAnsi="Times New Roman" w:cs="Times New Roman"/>
          <w:color w:val="000000"/>
          <w:sz w:val="20"/>
        </w:rPr>
        <w:t>      </w:t>
      </w:r>
      <w:r w:rsidRPr="00B87DC6">
        <w:rPr>
          <w:rFonts w:ascii="Times New Roman" w:hAnsi="Times New Roman" w:cs="Times New Roman"/>
          <w:color w:val="000000"/>
          <w:sz w:val="20"/>
          <w:lang w:val="ru-RU"/>
        </w:rPr>
        <w:t>3) ответственный исполнитель услугодателя.</w:t>
      </w:r>
      <w:r w:rsidRPr="00B87DC6">
        <w:rPr>
          <w:rFonts w:ascii="Times New Roman" w:hAnsi="Times New Roman" w:cs="Times New Roman"/>
          <w:lang w:val="ru-RU"/>
        </w:rPr>
        <w:br/>
      </w:r>
      <w:r w:rsidRPr="00B87DC6">
        <w:rPr>
          <w:rFonts w:ascii="Times New Roman" w:hAnsi="Times New Roman" w:cs="Times New Roman"/>
          <w:color w:val="000000"/>
          <w:sz w:val="20"/>
        </w:rPr>
        <w:t>      </w:t>
      </w:r>
      <w:r w:rsidRPr="00B87DC6">
        <w:rPr>
          <w:rFonts w:ascii="Times New Roman" w:hAnsi="Times New Roman" w:cs="Times New Roman"/>
          <w:color w:val="000000"/>
          <w:sz w:val="20"/>
          <w:lang w:val="ru-RU"/>
        </w:rPr>
        <w:t xml:space="preserve">8. Описание последовательности процедур (действий) между </w:t>
      </w:r>
      <w:r w:rsidRPr="00B87DC6">
        <w:rPr>
          <w:rFonts w:ascii="Times New Roman" w:hAnsi="Times New Roman" w:cs="Times New Roman"/>
          <w:color w:val="000000"/>
          <w:sz w:val="20"/>
          <w:lang w:val="ru-RU"/>
        </w:rPr>
        <w:t>структурными подразделениями (работниками) с указанием длительности каждой процедуры (действия):</w:t>
      </w:r>
      <w:r w:rsidRPr="00B87DC6">
        <w:rPr>
          <w:rFonts w:ascii="Times New Roman" w:hAnsi="Times New Roman" w:cs="Times New Roman"/>
          <w:lang w:val="ru-RU"/>
        </w:rPr>
        <w:br/>
      </w:r>
      <w:r w:rsidRPr="00B87DC6">
        <w:rPr>
          <w:rFonts w:ascii="Times New Roman" w:hAnsi="Times New Roman" w:cs="Times New Roman"/>
          <w:color w:val="000000"/>
          <w:sz w:val="20"/>
        </w:rPr>
        <w:t>      </w:t>
      </w:r>
      <w:r w:rsidRPr="00B87DC6">
        <w:rPr>
          <w:rFonts w:ascii="Times New Roman" w:hAnsi="Times New Roman" w:cs="Times New Roman"/>
          <w:color w:val="000000"/>
          <w:sz w:val="20"/>
          <w:lang w:val="ru-RU"/>
        </w:rPr>
        <w:t>1) специалист канцелярии услугодателя с момента подачи услугополучателем необходимых документов осуществляет прием документов, проводит регистрацию и нап</w:t>
      </w:r>
      <w:r w:rsidRPr="00B87DC6">
        <w:rPr>
          <w:rFonts w:ascii="Times New Roman" w:hAnsi="Times New Roman" w:cs="Times New Roman"/>
          <w:color w:val="000000"/>
          <w:sz w:val="20"/>
          <w:lang w:val="ru-RU"/>
        </w:rPr>
        <w:t>равляет документы руководителю на резолюцию – 30 минут;</w:t>
      </w:r>
      <w:r w:rsidRPr="00B87DC6">
        <w:rPr>
          <w:rFonts w:ascii="Times New Roman" w:hAnsi="Times New Roman" w:cs="Times New Roman"/>
          <w:lang w:val="ru-RU"/>
        </w:rPr>
        <w:br/>
      </w:r>
      <w:r w:rsidRPr="00B87DC6">
        <w:rPr>
          <w:rFonts w:ascii="Times New Roman" w:hAnsi="Times New Roman" w:cs="Times New Roman"/>
          <w:color w:val="000000"/>
          <w:sz w:val="20"/>
        </w:rPr>
        <w:t>      </w:t>
      </w:r>
      <w:r w:rsidRPr="00B87DC6">
        <w:rPr>
          <w:rFonts w:ascii="Times New Roman" w:hAnsi="Times New Roman" w:cs="Times New Roman"/>
          <w:color w:val="000000"/>
          <w:sz w:val="20"/>
          <w:lang w:val="ru-RU"/>
        </w:rPr>
        <w:t>2) руководитель услугодателя рассматривает поступившие документы и определяет ответственного исполнителя услугодателя – 30 минут;</w:t>
      </w:r>
      <w:r w:rsidRPr="00B87DC6">
        <w:rPr>
          <w:rFonts w:ascii="Times New Roman" w:hAnsi="Times New Roman" w:cs="Times New Roman"/>
          <w:lang w:val="ru-RU"/>
        </w:rPr>
        <w:br/>
      </w:r>
      <w:r w:rsidRPr="00B87DC6">
        <w:rPr>
          <w:rFonts w:ascii="Times New Roman" w:hAnsi="Times New Roman" w:cs="Times New Roman"/>
          <w:color w:val="000000"/>
          <w:sz w:val="20"/>
        </w:rPr>
        <w:t>      </w:t>
      </w:r>
      <w:r w:rsidRPr="00B87DC6">
        <w:rPr>
          <w:rFonts w:ascii="Times New Roman" w:hAnsi="Times New Roman" w:cs="Times New Roman"/>
          <w:color w:val="000000"/>
          <w:sz w:val="20"/>
          <w:lang w:val="ru-RU"/>
        </w:rPr>
        <w:t>3) ответственный исполнитель услугодателя проверяет заявле</w:t>
      </w:r>
      <w:r w:rsidRPr="00B87DC6">
        <w:rPr>
          <w:rFonts w:ascii="Times New Roman" w:hAnsi="Times New Roman" w:cs="Times New Roman"/>
          <w:color w:val="000000"/>
          <w:sz w:val="20"/>
          <w:lang w:val="ru-RU"/>
        </w:rPr>
        <w:t>ние на полноту содержащихся в нем сведений и осуществляет постановку заготовительной организации на учет путем включения в перечень заготовительных организаций в сфере агропромышленного комплекса – 2 рабочих дня.</w:t>
      </w:r>
      <w:r w:rsidRPr="00B87DC6">
        <w:rPr>
          <w:rFonts w:ascii="Times New Roman" w:hAnsi="Times New Roman" w:cs="Times New Roman"/>
          <w:lang w:val="ru-RU"/>
        </w:rPr>
        <w:br/>
      </w:r>
      <w:r w:rsidRPr="00B87DC6">
        <w:rPr>
          <w:rFonts w:ascii="Times New Roman" w:hAnsi="Times New Roman" w:cs="Times New Roman"/>
          <w:color w:val="000000"/>
          <w:sz w:val="20"/>
        </w:rPr>
        <w:t>      </w:t>
      </w:r>
      <w:r w:rsidRPr="00B87DC6">
        <w:rPr>
          <w:rFonts w:ascii="Times New Roman" w:hAnsi="Times New Roman" w:cs="Times New Roman"/>
          <w:color w:val="000000"/>
          <w:sz w:val="20"/>
          <w:lang w:val="ru-RU"/>
        </w:rPr>
        <w:t>9. Подробное описание последовательно</w:t>
      </w:r>
      <w:r w:rsidRPr="00B87DC6">
        <w:rPr>
          <w:rFonts w:ascii="Times New Roman" w:hAnsi="Times New Roman" w:cs="Times New Roman"/>
          <w:color w:val="000000"/>
          <w:sz w:val="20"/>
          <w:lang w:val="ru-RU"/>
        </w:rPr>
        <w:t xml:space="preserve">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</w:t>
      </w:r>
      <w:proofErr w:type="spellStart"/>
      <w:r w:rsidRPr="00B87DC6">
        <w:rPr>
          <w:rFonts w:ascii="Times New Roman" w:hAnsi="Times New Roman" w:cs="Times New Roman"/>
          <w:color w:val="000000"/>
          <w:sz w:val="20"/>
          <w:lang w:val="ru-RU"/>
        </w:rPr>
        <w:t>услугодателями</w:t>
      </w:r>
      <w:proofErr w:type="spellEnd"/>
      <w:r w:rsidRPr="00B87DC6">
        <w:rPr>
          <w:rFonts w:ascii="Times New Roman" w:hAnsi="Times New Roman" w:cs="Times New Roman"/>
          <w:color w:val="000000"/>
          <w:sz w:val="20"/>
          <w:lang w:val="ru-RU"/>
        </w:rPr>
        <w:t xml:space="preserve"> отражается в справочнике бизнес-процессов оказания госуда</w:t>
      </w:r>
      <w:r w:rsidRPr="00B87DC6">
        <w:rPr>
          <w:rFonts w:ascii="Times New Roman" w:hAnsi="Times New Roman" w:cs="Times New Roman"/>
          <w:color w:val="000000"/>
          <w:sz w:val="20"/>
          <w:lang w:val="ru-RU"/>
        </w:rPr>
        <w:t>рственной услуги согласно приложению к настоящему регламенту.</w:t>
      </w:r>
      <w:r w:rsidRPr="00B87DC6">
        <w:rPr>
          <w:rFonts w:ascii="Times New Roman" w:hAnsi="Times New Roman" w:cs="Times New Roman"/>
          <w:lang w:val="ru-RU"/>
        </w:rP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781"/>
        <w:gridCol w:w="3881"/>
      </w:tblGrid>
      <w:tr w:rsidR="00D25BDB" w:rsidRPr="00B87DC6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5BDB" w:rsidRPr="00B87DC6" w:rsidRDefault="00B87DC6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87DC6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5BDB" w:rsidRPr="00B87DC6" w:rsidRDefault="00B87DC6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87DC6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Приложение к регламенту</w:t>
            </w:r>
            <w:r w:rsidRPr="00B87DC6">
              <w:rPr>
                <w:rFonts w:ascii="Times New Roman" w:hAnsi="Times New Roman" w:cs="Times New Roman"/>
                <w:lang w:val="ru-RU"/>
              </w:rPr>
              <w:br/>
            </w:r>
            <w:r w:rsidRPr="00B87DC6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государственной услуги</w:t>
            </w:r>
            <w:r w:rsidRPr="00B87DC6">
              <w:rPr>
                <w:rFonts w:ascii="Times New Roman" w:hAnsi="Times New Roman" w:cs="Times New Roman"/>
                <w:lang w:val="ru-RU"/>
              </w:rPr>
              <w:br/>
            </w:r>
            <w:r w:rsidRPr="00B87DC6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"Аккредитация заготовительных</w:t>
            </w:r>
            <w:r w:rsidRPr="00B87DC6">
              <w:rPr>
                <w:rFonts w:ascii="Times New Roman" w:hAnsi="Times New Roman" w:cs="Times New Roman"/>
                <w:lang w:val="ru-RU"/>
              </w:rPr>
              <w:br/>
            </w:r>
            <w:r w:rsidRPr="00B87DC6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организаций в сфере</w:t>
            </w:r>
            <w:r w:rsidRPr="00B87DC6">
              <w:rPr>
                <w:rFonts w:ascii="Times New Roman" w:hAnsi="Times New Roman" w:cs="Times New Roman"/>
                <w:lang w:val="ru-RU"/>
              </w:rPr>
              <w:br/>
            </w:r>
            <w:r w:rsidRPr="00B87DC6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агропромышленного комплекса"</w:t>
            </w:r>
          </w:p>
        </w:tc>
      </w:tr>
    </w:tbl>
    <w:p w:rsidR="00D25BDB" w:rsidRPr="00B87DC6" w:rsidRDefault="00B87DC6" w:rsidP="00B87DC6">
      <w:pPr>
        <w:spacing w:after="0"/>
        <w:jc w:val="center"/>
        <w:rPr>
          <w:rFonts w:ascii="Times New Roman" w:hAnsi="Times New Roman" w:cs="Times New Roman"/>
          <w:lang w:val="ru-RU"/>
        </w:rPr>
      </w:pPr>
      <w:bookmarkStart w:id="3" w:name="z32"/>
      <w:r w:rsidRPr="00B87DC6">
        <w:rPr>
          <w:rFonts w:ascii="Times New Roman" w:hAnsi="Times New Roman" w:cs="Times New Roman"/>
          <w:b/>
          <w:color w:val="000000"/>
          <w:lang w:val="ru-RU"/>
        </w:rPr>
        <w:t>Справочник бизнес-процессов оказания государственной услуги "Ак</w:t>
      </w:r>
      <w:r w:rsidRPr="00B87DC6">
        <w:rPr>
          <w:rFonts w:ascii="Times New Roman" w:hAnsi="Times New Roman" w:cs="Times New Roman"/>
          <w:b/>
          <w:color w:val="000000"/>
          <w:lang w:val="ru-RU"/>
        </w:rPr>
        <w:t>кредитация заготовительных организаций в сфере агропромышленного комплекса"</w:t>
      </w:r>
    </w:p>
    <w:bookmarkEnd w:id="3"/>
    <w:p w:rsidR="00D25BDB" w:rsidRPr="00B87DC6" w:rsidRDefault="00B87DC6">
      <w:pPr>
        <w:spacing w:after="0"/>
        <w:rPr>
          <w:rFonts w:ascii="Times New Roman" w:hAnsi="Times New Roman" w:cs="Times New Roman"/>
          <w:lang w:val="ru-RU"/>
        </w:rPr>
      </w:pPr>
      <w:r w:rsidRPr="00B87DC6">
        <w:rPr>
          <w:rFonts w:ascii="Times New Roman" w:hAnsi="Times New Roman" w:cs="Times New Roman"/>
          <w:color w:val="000000"/>
          <w:sz w:val="20"/>
        </w:rPr>
        <w:t>      </w:t>
      </w:r>
    </w:p>
    <w:p w:rsidR="00D25BDB" w:rsidRPr="00B87DC6" w:rsidRDefault="00B87DC6">
      <w:pPr>
        <w:spacing w:after="0"/>
        <w:rPr>
          <w:rFonts w:ascii="Times New Roman" w:hAnsi="Times New Roman" w:cs="Times New Roman"/>
        </w:rPr>
      </w:pPr>
      <w:r w:rsidRPr="00B87DC6">
        <w:rPr>
          <w:rFonts w:ascii="Times New Roman" w:hAnsi="Times New Roman" w:cs="Times New Roman"/>
          <w:noProof/>
          <w:lang w:val="ru-RU" w:eastAsia="ru-RU"/>
        </w:rPr>
        <w:lastRenderedPageBreak/>
        <w:drawing>
          <wp:inline distT="0" distB="0" distL="0" distR="0" wp14:anchorId="43950572" wp14:editId="46FEBEFB">
            <wp:extent cx="6179820" cy="26226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79820" cy="2622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5BDB" w:rsidRPr="00B87DC6" w:rsidRDefault="00B87DC6">
      <w:pPr>
        <w:spacing w:after="0"/>
        <w:rPr>
          <w:rFonts w:ascii="Times New Roman" w:hAnsi="Times New Roman" w:cs="Times New Roman"/>
        </w:rPr>
      </w:pPr>
      <w:r w:rsidRPr="00B87DC6">
        <w:rPr>
          <w:rFonts w:ascii="Times New Roman" w:hAnsi="Times New Roman" w:cs="Times New Roman"/>
        </w:rPr>
        <w:br/>
      </w:r>
      <w:r w:rsidRPr="00B87DC6">
        <w:rPr>
          <w:rFonts w:ascii="Times New Roman" w:hAnsi="Times New Roman" w:cs="Times New Roman"/>
          <w:color w:val="000000"/>
          <w:sz w:val="20"/>
        </w:rPr>
        <w:t xml:space="preserve">        </w:t>
      </w:r>
    </w:p>
    <w:p w:rsidR="00D25BDB" w:rsidRPr="00B87DC6" w:rsidRDefault="00B87DC6">
      <w:pPr>
        <w:spacing w:after="0"/>
        <w:rPr>
          <w:rFonts w:ascii="Times New Roman" w:hAnsi="Times New Roman" w:cs="Times New Roman"/>
        </w:rPr>
      </w:pPr>
      <w:r w:rsidRPr="00B87DC6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 wp14:anchorId="35F1717C" wp14:editId="0A9B74C5">
            <wp:extent cx="6045200" cy="15494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45200" cy="154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5BDB" w:rsidRPr="00B87DC6" w:rsidRDefault="00B87DC6">
      <w:pPr>
        <w:spacing w:after="0"/>
        <w:rPr>
          <w:rFonts w:ascii="Times New Roman" w:hAnsi="Times New Roman" w:cs="Times New Roman"/>
        </w:rPr>
      </w:pPr>
      <w:r w:rsidRPr="00B87DC6">
        <w:rPr>
          <w:rFonts w:ascii="Times New Roman" w:hAnsi="Times New Roman" w:cs="Times New Roman"/>
        </w:rPr>
        <w:br/>
      </w:r>
    </w:p>
    <w:p w:rsidR="00D25BDB" w:rsidRPr="00B87DC6" w:rsidRDefault="00B87DC6" w:rsidP="00B87DC6">
      <w:pPr>
        <w:spacing w:after="0"/>
        <w:rPr>
          <w:rFonts w:ascii="Times New Roman" w:hAnsi="Times New Roman" w:cs="Times New Roman"/>
          <w:lang w:val="ru-RU"/>
        </w:rPr>
      </w:pPr>
      <w:r w:rsidRPr="00B87DC6">
        <w:rPr>
          <w:rFonts w:ascii="Times New Roman" w:hAnsi="Times New Roman" w:cs="Times New Roman"/>
        </w:rPr>
        <w:br/>
      </w:r>
      <w:r w:rsidRPr="00B87DC6">
        <w:rPr>
          <w:rFonts w:ascii="Times New Roman" w:hAnsi="Times New Roman" w:cs="Times New Roman"/>
        </w:rPr>
        <w:br/>
      </w:r>
      <w:bookmarkStart w:id="4" w:name="_GoBack"/>
      <w:bookmarkEnd w:id="4"/>
    </w:p>
    <w:sectPr w:rsidR="00D25BDB" w:rsidRPr="00B87DC6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5BDB"/>
    <w:rsid w:val="00B87DC6"/>
    <w:rsid w:val="00D2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B87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87DC6"/>
    <w:rPr>
      <w:rFonts w:ascii="Tahoma" w:eastAsia="Consola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883</Words>
  <Characters>5034</Characters>
  <Application>Microsoft Office Word</Application>
  <DocSecurity>0</DocSecurity>
  <Lines>41</Lines>
  <Paragraphs>11</Paragraphs>
  <ScaleCrop>false</ScaleCrop>
  <Company/>
  <LinksUpToDate>false</LinksUpToDate>
  <CharactersWithSpaces>5906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2016-04-24T17:59:00Z</dcterms:created>
  <dcterms:modified xsi:type="dcterms:W3CDTF">2016-04-24T18:00:00Z</dcterms:modified>
</cp:coreProperties>
</file>